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00C2" w14:textId="63CEC112" w:rsidR="00BB102C" w:rsidRPr="00705A9C" w:rsidRDefault="00BB102C" w:rsidP="03FD52D9">
      <w:pPr>
        <w:spacing w:after="0" w:line="240" w:lineRule="auto"/>
        <w:ind w:left="3600"/>
        <w:jc w:val="center"/>
        <w:rPr>
          <w:rFonts w:ascii="Verdana" w:hAnsi="Verdana"/>
          <w:b/>
          <w:bCs/>
          <w:sz w:val="36"/>
          <w:szCs w:val="36"/>
        </w:rPr>
      </w:pPr>
      <w:r w:rsidRPr="00705A9C">
        <w:rPr>
          <w:rFonts w:ascii="Verdana" w:hAnsi="Verdana"/>
          <w:noProof/>
          <w:sz w:val="20"/>
          <w:szCs w:val="20"/>
        </w:rPr>
        <w:drawing>
          <wp:anchor distT="0" distB="0" distL="114300" distR="114300" simplePos="0" relativeHeight="251657216" behindDoc="0" locked="0" layoutInCell="1" allowOverlap="1" wp14:anchorId="2B54C50E" wp14:editId="6E1874DD">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FD52D9">
        <w:rPr>
          <w:rFonts w:ascii="Verdana" w:hAnsi="Verdana"/>
          <w:b/>
          <w:bCs/>
          <w:color w:val="2B579A"/>
          <w:sz w:val="36"/>
          <w:szCs w:val="36"/>
          <w:shd w:val="clear" w:color="auto" w:fill="E6E6E6"/>
        </w:rPr>
        <w:t>Pharmacy Benefit Manager</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Audit Summary Report</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Template</w:t>
      </w:r>
    </w:p>
    <w:p w14:paraId="4D980A43" w14:textId="77777777" w:rsidR="00E469C1" w:rsidRPr="008F245E" w:rsidRDefault="00E469C1" w:rsidP="00CC71D8">
      <w:pPr>
        <w:spacing w:after="0" w:line="240" w:lineRule="auto"/>
        <w:rPr>
          <w:rFonts w:ascii="Verdana" w:eastAsia="Times New Roman" w:hAnsi="Verdana" w:cs="Arial"/>
          <w:b/>
          <w:bCs/>
          <w:color w:val="000000"/>
          <w:sz w:val="26"/>
          <w:szCs w:val="26"/>
        </w:rPr>
      </w:pPr>
    </w:p>
    <w:p w14:paraId="5073116A" w14:textId="77777777" w:rsidR="00CC71D8" w:rsidRPr="008F245E" w:rsidRDefault="00CC71D8" w:rsidP="00CC71D8">
      <w:pPr>
        <w:spacing w:after="0" w:line="240" w:lineRule="auto"/>
        <w:rPr>
          <w:rFonts w:ascii="Verdana" w:eastAsia="Times New Roman" w:hAnsi="Verdana" w:cs="Arial"/>
          <w:color w:val="000000"/>
          <w:sz w:val="26"/>
          <w:szCs w:val="26"/>
        </w:rPr>
      </w:pPr>
    </w:p>
    <w:p w14:paraId="66C706DC" w14:textId="6F512B00" w:rsidR="00DA5E19" w:rsidRPr="008F245E" w:rsidRDefault="00DA5E19"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color w:val="000000"/>
          <w:sz w:val="26"/>
          <w:szCs w:val="26"/>
        </w:rPr>
        <w:t>Effective: January 1, 202</w:t>
      </w:r>
      <w:r w:rsidR="008F245E">
        <w:rPr>
          <w:rFonts w:ascii="Verdana" w:eastAsia="Times New Roman" w:hAnsi="Verdana" w:cs="Arial"/>
          <w:color w:val="000000"/>
          <w:sz w:val="26"/>
          <w:szCs w:val="26"/>
        </w:rPr>
        <w:t>6</w:t>
      </w:r>
    </w:p>
    <w:p w14:paraId="058E06AC" w14:textId="77777777" w:rsidR="00CC71D8" w:rsidRPr="008F245E" w:rsidRDefault="00CC71D8" w:rsidP="00CC71D8">
      <w:pPr>
        <w:spacing w:after="0" w:line="240" w:lineRule="auto"/>
        <w:rPr>
          <w:rFonts w:ascii="Verdana" w:eastAsia="Times New Roman" w:hAnsi="Verdana" w:cs="Arial"/>
          <w:color w:val="000000"/>
          <w:sz w:val="26"/>
          <w:szCs w:val="26"/>
        </w:rPr>
      </w:pPr>
    </w:p>
    <w:p w14:paraId="60BBC6E6" w14:textId="77777777" w:rsidR="00CC71D8" w:rsidRPr="008F245E" w:rsidRDefault="00CC71D8" w:rsidP="00CC71D8">
      <w:pPr>
        <w:spacing w:after="0" w:line="240" w:lineRule="auto"/>
        <w:rPr>
          <w:rFonts w:ascii="Verdana" w:eastAsia="Times New Roman" w:hAnsi="Verdana" w:cs="Arial"/>
          <w:color w:val="000000"/>
          <w:sz w:val="26"/>
          <w:szCs w:val="26"/>
        </w:rPr>
      </w:pPr>
    </w:p>
    <w:p w14:paraId="1CA88734" w14:textId="41D9E333"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 xml:space="preserve">Background: </w:t>
      </w:r>
      <w:r w:rsidRPr="008F245E">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w:t>
      </w:r>
      <w:r w:rsidR="00521462"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The CCO must use a template provided by OHA to submit the </w:t>
      </w:r>
      <w:r w:rsidR="00521462" w:rsidRPr="008F245E">
        <w:rPr>
          <w:rFonts w:ascii="Verdana" w:eastAsia="Times New Roman" w:hAnsi="Verdana" w:cs="Arial"/>
          <w:color w:val="000000"/>
          <w:sz w:val="26"/>
          <w:szCs w:val="26"/>
        </w:rPr>
        <w:t xml:space="preserve">executive summary of the audit findings </w:t>
      </w:r>
      <w:r w:rsidRPr="008F245E">
        <w:rPr>
          <w:rFonts w:ascii="Verdana" w:eastAsia="Times New Roman" w:hAnsi="Verdana" w:cs="Arial"/>
          <w:color w:val="000000"/>
          <w:sz w:val="26"/>
          <w:szCs w:val="26"/>
        </w:rPr>
        <w:t xml:space="preserve">as specified in </w:t>
      </w:r>
      <w:bookmarkStart w:id="0" w:name="_Hlk170226648"/>
      <w:proofErr w:type="spellStart"/>
      <w:r w:rsidRPr="007F36C6">
        <w:rPr>
          <w:rFonts w:ascii="Verdana" w:eastAsia="Times New Roman" w:hAnsi="Verdana" w:cs="Arial"/>
          <w:color w:val="000000"/>
          <w:sz w:val="26"/>
          <w:szCs w:val="26"/>
        </w:rPr>
        <w:t>Exh</w:t>
      </w:r>
      <w:proofErr w:type="spellEnd"/>
      <w:r w:rsidRPr="007F36C6">
        <w:rPr>
          <w:rFonts w:ascii="Verdana" w:eastAsia="Times New Roman" w:hAnsi="Verdana" w:cs="Arial"/>
          <w:color w:val="000000"/>
          <w:sz w:val="26"/>
          <w:szCs w:val="26"/>
        </w:rPr>
        <w:t xml:space="preserve">. B, Pt. 2, Sec. 7, Para. e, </w:t>
      </w:r>
      <w:proofErr w:type="spellStart"/>
      <w:r w:rsidRPr="007F36C6">
        <w:rPr>
          <w:rFonts w:ascii="Verdana" w:eastAsia="Times New Roman" w:hAnsi="Verdana" w:cs="Arial"/>
          <w:color w:val="000000"/>
          <w:sz w:val="26"/>
          <w:szCs w:val="26"/>
        </w:rPr>
        <w:t>Sub.Para</w:t>
      </w:r>
      <w:proofErr w:type="spellEnd"/>
      <w:r w:rsidRPr="007F36C6">
        <w:rPr>
          <w:rFonts w:ascii="Verdana" w:eastAsia="Times New Roman" w:hAnsi="Verdana" w:cs="Arial"/>
          <w:color w:val="000000"/>
          <w:sz w:val="26"/>
          <w:szCs w:val="26"/>
        </w:rPr>
        <w:t>.</w:t>
      </w:r>
      <w:r w:rsidR="0092178E" w:rsidRPr="007F36C6">
        <w:rPr>
          <w:rFonts w:ascii="Verdana" w:eastAsia="Times New Roman" w:hAnsi="Verdana" w:cs="Arial"/>
          <w:color w:val="000000"/>
          <w:sz w:val="26"/>
          <w:szCs w:val="26"/>
        </w:rPr>
        <w:t xml:space="preserve"> (2) (</w:t>
      </w:r>
      <w:r w:rsidR="00CE6BDC" w:rsidRPr="007F36C6">
        <w:rPr>
          <w:rFonts w:ascii="Verdana" w:eastAsia="Times New Roman" w:hAnsi="Verdana" w:cs="Arial"/>
          <w:color w:val="000000"/>
          <w:sz w:val="26"/>
          <w:szCs w:val="26"/>
        </w:rPr>
        <w:t>d</w:t>
      </w:r>
      <w:r w:rsidR="0092178E" w:rsidRPr="007F36C6">
        <w:rPr>
          <w:rFonts w:ascii="Verdana" w:eastAsia="Times New Roman" w:hAnsi="Verdana" w:cs="Arial"/>
          <w:color w:val="000000"/>
          <w:sz w:val="26"/>
          <w:szCs w:val="26"/>
        </w:rPr>
        <w:t>)</w:t>
      </w:r>
      <w:r w:rsidRPr="008F245E">
        <w:rPr>
          <w:rFonts w:ascii="Verdana" w:eastAsia="Times New Roman" w:hAnsi="Verdana" w:cs="Arial"/>
          <w:color w:val="000000"/>
          <w:sz w:val="26"/>
          <w:szCs w:val="26"/>
        </w:rPr>
        <w:t xml:space="preserve"> </w:t>
      </w:r>
      <w:bookmarkEnd w:id="0"/>
      <w:r w:rsidRPr="008F245E">
        <w:rPr>
          <w:rFonts w:ascii="Verdana" w:eastAsia="Times New Roman" w:hAnsi="Verdana" w:cs="Arial"/>
          <w:color w:val="000000"/>
          <w:sz w:val="26"/>
          <w:szCs w:val="26"/>
        </w:rPr>
        <w:t>of the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CCO contract and excerpted below:</w:t>
      </w:r>
      <w:r w:rsidRPr="008F245E">
        <w:rPr>
          <w:rFonts w:ascii="Verdana" w:eastAsia="Times New Roman" w:hAnsi="Verdana" w:cs="Arial"/>
          <w:color w:val="000000"/>
          <w:sz w:val="26"/>
          <w:szCs w:val="26"/>
        </w:rPr>
        <w:br/>
      </w:r>
    </w:p>
    <w:p w14:paraId="2A22492C" w14:textId="2BF41A78"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 xml:space="preserve">“(d) </w:t>
      </w:r>
      <w:r w:rsidRPr="00935457">
        <w:rPr>
          <w:rFonts w:ascii="Verdana" w:eastAsia="Times New Roman" w:hAnsi="Verdana" w:cs="Arial"/>
          <w:color w:val="000000"/>
          <w:sz w:val="26"/>
          <w:szCs w:val="26"/>
        </w:rPr>
        <w:t>Fully participate and cooperate in the annual audit of compliance with the terms and conditions of the PBM contract between Contractor and the PBM.</w:t>
      </w:r>
      <w:r>
        <w:rPr>
          <w:rFonts w:ascii="Verdana" w:eastAsia="Times New Roman" w:hAnsi="Verdana" w:cs="Arial"/>
          <w:color w:val="000000"/>
          <w:sz w:val="26"/>
          <w:szCs w:val="26"/>
        </w:rPr>
        <w:t xml:space="preserve"> </w:t>
      </w:r>
      <w:r w:rsidRPr="00935457">
        <w:rPr>
          <w:rFonts w:ascii="Verdana" w:eastAsia="Times New Roman" w:hAnsi="Verdana" w:cs="Arial"/>
          <w:color w:val="000000"/>
          <w:sz w:val="26"/>
          <w:szCs w:val="26"/>
        </w:rPr>
        <w:t>Participation and cooperation by Contractor shall be subject to the direction of the auditor.</w:t>
      </w:r>
    </w:p>
    <w:p w14:paraId="3C1684C5" w14:textId="77777777" w:rsidR="00935457" w:rsidRDefault="00935457" w:rsidP="00935457">
      <w:pPr>
        <w:spacing w:after="0" w:line="240" w:lineRule="auto"/>
        <w:ind w:left="720"/>
        <w:rPr>
          <w:rFonts w:ascii="Verdana" w:eastAsia="Times New Roman" w:hAnsi="Verdana" w:cs="Arial"/>
          <w:color w:val="000000"/>
          <w:sz w:val="26"/>
          <w:szCs w:val="26"/>
        </w:rPr>
      </w:pPr>
    </w:p>
    <w:p w14:paraId="66AF4A97" w14:textId="35F7D17C"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i. The annual compliance audit must be performed by a neutral, unaffiliated third-party and be completed and delivered to Contractor by July 1 of each Contract </w:t>
      </w:r>
      <w:proofErr w:type="gramStart"/>
      <w:r w:rsidRPr="00935457">
        <w:rPr>
          <w:rFonts w:ascii="Verdana" w:eastAsia="Times New Roman" w:hAnsi="Verdana" w:cs="Arial"/>
          <w:color w:val="000000"/>
          <w:sz w:val="26"/>
          <w:szCs w:val="26"/>
        </w:rPr>
        <w:t>Year;</w:t>
      </w:r>
      <w:proofErr w:type="gramEnd"/>
      <w:r w:rsidRPr="00935457">
        <w:rPr>
          <w:rFonts w:ascii="Verdana" w:eastAsia="Times New Roman" w:hAnsi="Verdana" w:cs="Arial"/>
          <w:color w:val="000000"/>
          <w:sz w:val="26"/>
          <w:szCs w:val="26"/>
        </w:rPr>
        <w:t xml:space="preserve"> </w:t>
      </w:r>
    </w:p>
    <w:p w14:paraId="0C01B6DD" w14:textId="77777777" w:rsidR="00935457" w:rsidRDefault="00935457" w:rsidP="00935457">
      <w:pPr>
        <w:spacing w:after="0" w:line="240" w:lineRule="auto"/>
        <w:ind w:left="720"/>
        <w:rPr>
          <w:rFonts w:ascii="Verdana" w:eastAsia="Times New Roman" w:hAnsi="Verdana" w:cs="Arial"/>
          <w:color w:val="000000"/>
          <w:sz w:val="26"/>
          <w:szCs w:val="26"/>
        </w:rPr>
      </w:pPr>
    </w:p>
    <w:p w14:paraId="211D7C00" w14:textId="358A6893"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w:t>
      </w:r>
      <w:proofErr w:type="gramEnd"/>
      <w:r w:rsidRPr="00935457">
        <w:rPr>
          <w:rFonts w:ascii="Verdana" w:eastAsia="Times New Roman" w:hAnsi="Verdana" w:cs="Arial"/>
          <w:color w:val="000000"/>
          <w:sz w:val="26"/>
          <w:szCs w:val="26"/>
        </w:rPr>
        <w:t>. The audit must include, without limitation, a determination as to whether pharmacies were paid in accordance with the terms and conditions of the PBM Subcontract and a determination that all rebates and other payments made by manufacturers to the PBM or its Affiliates were passed through as described in this Contract, including, without limitation those provisions found in Sec.16 of Ex. B, Part 8.</w:t>
      </w:r>
    </w:p>
    <w:p w14:paraId="425FBF74" w14:textId="77777777" w:rsidR="00935457" w:rsidRDefault="00935457" w:rsidP="00935457">
      <w:pPr>
        <w:spacing w:after="0" w:line="240" w:lineRule="auto"/>
        <w:ind w:left="720"/>
        <w:rPr>
          <w:rFonts w:ascii="Verdana" w:eastAsia="Times New Roman" w:hAnsi="Verdana" w:cs="Arial"/>
          <w:color w:val="000000"/>
          <w:sz w:val="26"/>
          <w:szCs w:val="26"/>
        </w:rPr>
      </w:pPr>
    </w:p>
    <w:p w14:paraId="0B26348E" w14:textId="7BAAE8E0" w:rsid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iii</w:t>
      </w:r>
      <w:proofErr w:type="gramEnd"/>
      <w:r w:rsidRPr="00935457">
        <w:rPr>
          <w:rFonts w:ascii="Verdana" w:eastAsia="Times New Roman" w:hAnsi="Verdana" w:cs="Arial"/>
          <w:color w:val="000000"/>
          <w:sz w:val="26"/>
          <w:szCs w:val="26"/>
        </w:rPr>
        <w:t xml:space="preserve">. Contractor shall submit to OHA, via Administrative Notice, an executive summary of the annual PBM Subcontract compliance audit findings and a synopsis of any actions Contractor took </w:t>
      </w:r>
      <w:proofErr w:type="gramStart"/>
      <w:r w:rsidRPr="00935457">
        <w:rPr>
          <w:rFonts w:ascii="Verdana" w:eastAsia="Times New Roman" w:hAnsi="Verdana" w:cs="Arial"/>
          <w:color w:val="000000"/>
          <w:sz w:val="26"/>
          <w:szCs w:val="26"/>
        </w:rPr>
        <w:t>as a result of</w:t>
      </w:r>
      <w:proofErr w:type="gramEnd"/>
      <w:r w:rsidRPr="00935457">
        <w:rPr>
          <w:rFonts w:ascii="Verdana" w:eastAsia="Times New Roman" w:hAnsi="Verdana" w:cs="Arial"/>
          <w:color w:val="000000"/>
          <w:sz w:val="26"/>
          <w:szCs w:val="26"/>
        </w:rPr>
        <w:t xml:space="preserve"> the audit findings. Contractor shall use the template provided by OHA on the CCO Contract Forms Website. Contractor shall submit the executive summary of the audit report to OHA, via Administrative Notice, within seven (7) Business Days of Contractor’s receipt of the audit report.</w:t>
      </w: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 </w:t>
      </w:r>
    </w:p>
    <w:p w14:paraId="3D56F36A" w14:textId="77777777" w:rsidR="0092178E" w:rsidRPr="008F245E" w:rsidRDefault="0092178E" w:rsidP="0092178E">
      <w:pPr>
        <w:spacing w:after="0" w:line="240" w:lineRule="auto"/>
        <w:rPr>
          <w:rFonts w:ascii="Verdana" w:eastAsia="Times New Roman" w:hAnsi="Verdana" w:cs="Arial"/>
          <w:color w:val="000000"/>
          <w:sz w:val="26"/>
          <w:szCs w:val="26"/>
        </w:rPr>
      </w:pPr>
    </w:p>
    <w:p w14:paraId="08BA802F" w14:textId="3480667E"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Purpose:</w:t>
      </w:r>
      <w:r w:rsidRPr="008F245E">
        <w:rPr>
          <w:rFonts w:ascii="Verdana" w:eastAsia="Times New Roman" w:hAnsi="Verdana" w:cs="Arial"/>
          <w:color w:val="000000"/>
          <w:sz w:val="26"/>
          <w:szCs w:val="26"/>
        </w:rPr>
        <w:t xml:space="preserve"> The purpose of the PBM </w:t>
      </w:r>
      <w:r w:rsidR="00CE6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is to </w:t>
      </w:r>
      <w:r w:rsidR="00CE6BDC" w:rsidRPr="008F245E">
        <w:rPr>
          <w:rFonts w:ascii="Verdana" w:eastAsia="Times New Roman" w:hAnsi="Verdana" w:cs="Arial"/>
          <w:color w:val="000000"/>
          <w:sz w:val="26"/>
          <w:szCs w:val="26"/>
        </w:rPr>
        <w:t xml:space="preserve">ensure the PBM is compliant with contractual requirements, including the requirement to appropriately pay pharmacies and pass through rebates as described in </w:t>
      </w:r>
      <w:r w:rsidR="00DC2B8D" w:rsidRPr="008F245E">
        <w:rPr>
          <w:rFonts w:ascii="Verdana" w:eastAsia="Times New Roman" w:hAnsi="Verdana" w:cs="Arial"/>
          <w:color w:val="000000"/>
          <w:sz w:val="26"/>
          <w:szCs w:val="26"/>
        </w:rPr>
        <w:t xml:space="preserve">contracts. </w:t>
      </w:r>
    </w:p>
    <w:p w14:paraId="4AC1CFBD" w14:textId="77777777" w:rsidR="00DC2B8D" w:rsidRPr="008F245E" w:rsidRDefault="00DC2B8D" w:rsidP="00CC71D8">
      <w:pPr>
        <w:spacing w:after="0" w:line="240" w:lineRule="auto"/>
        <w:rPr>
          <w:rFonts w:ascii="Verdana" w:eastAsia="Times New Roman" w:hAnsi="Verdana" w:cs="Arial"/>
          <w:b/>
          <w:bCs/>
          <w:color w:val="000000"/>
          <w:sz w:val="26"/>
          <w:szCs w:val="26"/>
        </w:rPr>
      </w:pPr>
    </w:p>
    <w:p w14:paraId="0F7CDE95" w14:textId="788616DE" w:rsidR="001C2069"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Instructions:</w:t>
      </w:r>
      <w:r w:rsidRPr="008F245E">
        <w:rPr>
          <w:rFonts w:ascii="Verdana" w:eastAsia="Times New Roman" w:hAnsi="Verdana" w:cs="Arial"/>
          <w:color w:val="000000"/>
          <w:sz w:val="26"/>
          <w:szCs w:val="26"/>
        </w:rPr>
        <w:t xml:space="preserve"> The CCO shall use the information from the PBM </w:t>
      </w:r>
      <w:r w:rsidR="008F4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to complete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The Template contains the requirements described above.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is located on the CCO Contract Forms webpage at: </w:t>
      </w:r>
      <w:hyperlink r:id="rId12" w:history="1">
        <w:r w:rsidRPr="008F245E">
          <w:rPr>
            <w:rStyle w:val="Hyperlink"/>
            <w:rFonts w:ascii="Verdana" w:eastAsia="Times New Roman" w:hAnsi="Verdana" w:cs="Arial"/>
            <w:sz w:val="26"/>
            <w:szCs w:val="26"/>
          </w:rPr>
          <w:t>https://www.oregon.gov/oha/HSD/OHP/Pages/CCO-Contract-Forms.aspx</w:t>
        </w:r>
      </w:hyperlink>
      <w:r w:rsidRPr="008F245E">
        <w:rPr>
          <w:rFonts w:ascii="Verdana" w:eastAsia="Times New Roman" w:hAnsi="Verdana" w:cs="Arial"/>
          <w:color w:val="000000"/>
          <w:sz w:val="26"/>
          <w:szCs w:val="26"/>
        </w:rPr>
        <w:t xml:space="preserve"> . </w:t>
      </w:r>
    </w:p>
    <w:p w14:paraId="4473A8BC" w14:textId="77777777" w:rsidR="001C2069" w:rsidRPr="008F245E" w:rsidRDefault="001C2069" w:rsidP="001C2069">
      <w:pPr>
        <w:spacing w:after="0" w:line="240" w:lineRule="auto"/>
        <w:rPr>
          <w:rFonts w:ascii="Verdana" w:eastAsia="Times New Roman" w:hAnsi="Verdana" w:cs="Arial"/>
          <w:color w:val="000000"/>
          <w:sz w:val="26"/>
          <w:szCs w:val="26"/>
        </w:rPr>
      </w:pPr>
    </w:p>
    <w:p w14:paraId="2560D2D3" w14:textId="465ED1DC" w:rsidR="00942F21"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Due Date</w:t>
      </w:r>
      <w:r w:rsidRPr="008F245E">
        <w:rPr>
          <w:rFonts w:ascii="Verdana" w:eastAsia="Times New Roman" w:hAnsi="Verdana" w:cs="Arial"/>
          <w:color w:val="000000"/>
          <w:sz w:val="26"/>
          <w:szCs w:val="26"/>
        </w:rPr>
        <w:t xml:space="preserve">: A third-party </w:t>
      </w:r>
      <w:r w:rsidR="00DD42C9"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must be completed and delivered to the CCO by July 1,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The CCO must submit a completed Pharmacy Benefit Manager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Summary Report to OHA within seven (7) days of receiving the </w:t>
      </w:r>
      <w:r w:rsidR="00930498">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from the third-party evaluator. The CCO must submit the completed form via the Contract Deliverables portal located at </w:t>
      </w:r>
      <w:hyperlink r:id="rId13" w:history="1">
        <w:r w:rsidRPr="008F245E">
          <w:rPr>
            <w:rStyle w:val="Hyperlink"/>
            <w:rFonts w:ascii="Verdana" w:eastAsia="Times New Roman" w:hAnsi="Verdana" w:cs="Arial"/>
            <w:sz w:val="26"/>
            <w:szCs w:val="26"/>
          </w:rPr>
          <w:t>https://oha-cco.powerappsportals.us/</w:t>
        </w:r>
      </w:hyperlink>
      <w:r w:rsidRPr="008F245E">
        <w:rPr>
          <w:rFonts w:ascii="Verdana" w:eastAsia="Times New Roman" w:hAnsi="Verdana" w:cs="Arial"/>
          <w:color w:val="000000"/>
          <w:sz w:val="26"/>
          <w:szCs w:val="26"/>
        </w:rPr>
        <w:t>. (The submitter must have an OHA account to access the portal.)</w:t>
      </w:r>
      <w:r w:rsidR="00DC6567" w:rsidRPr="008F245E">
        <w:rPr>
          <w:rFonts w:ascii="Verdana" w:eastAsia="Times New Roman" w:hAnsi="Verdana" w:cs="Arial"/>
          <w:color w:val="000000"/>
          <w:sz w:val="26"/>
          <w:szCs w:val="26"/>
        </w:rPr>
        <w:br/>
      </w:r>
    </w:p>
    <w:p w14:paraId="3F041321" w14:textId="68FE4E39" w:rsidR="00DC6567" w:rsidRPr="008F245E" w:rsidRDefault="00DC6567" w:rsidP="00CC71D8">
      <w:pPr>
        <w:spacing w:after="0" w:line="240" w:lineRule="auto"/>
        <w:rPr>
          <w:rFonts w:ascii="Verdana" w:eastAsia="Times New Roman" w:hAnsi="Verdana" w:cs="Arial"/>
          <w:b/>
          <w:bCs/>
          <w:color w:val="000000"/>
          <w:sz w:val="26"/>
          <w:szCs w:val="26"/>
        </w:rPr>
      </w:pPr>
      <w:r w:rsidRPr="008F245E">
        <w:rPr>
          <w:rFonts w:ascii="Verdana" w:eastAsia="Times New Roman" w:hAnsi="Verdana" w:cs="Arial"/>
          <w:b/>
          <w:bCs/>
          <w:color w:val="000000"/>
          <w:sz w:val="26"/>
          <w:szCs w:val="26"/>
        </w:rPr>
        <w:t>Technical Assistance:</w:t>
      </w:r>
      <w:r w:rsidRPr="008F245E">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w:t>
      </w:r>
      <w:r w:rsidR="00BB102C">
        <w:rPr>
          <w:rFonts w:ascii="Verdana" w:eastAsia="Times New Roman" w:hAnsi="Verdana" w:cs="Arial"/>
          <w:color w:val="000000"/>
          <w:sz w:val="26"/>
          <w:szCs w:val="26"/>
        </w:rPr>
        <w:t>Audit Summary Report</w:t>
      </w:r>
      <w:r w:rsidRPr="008F245E">
        <w:rPr>
          <w:rFonts w:ascii="Verdana" w:eastAsia="Times New Roman" w:hAnsi="Verdana" w:cs="Arial"/>
          <w:color w:val="000000"/>
          <w:sz w:val="26"/>
          <w:szCs w:val="26"/>
        </w:rPr>
        <w:t xml:space="preserve"> will not be extended because the CCO is awaiting assistance. Please email all technical assistance requests to </w:t>
      </w:r>
      <w:hyperlink r:id="rId14" w:history="1">
        <w:r w:rsidRPr="008F245E">
          <w:rPr>
            <w:rStyle w:val="Hyperlink"/>
            <w:rFonts w:ascii="Verdana" w:eastAsia="Times New Roman" w:hAnsi="Verdana" w:cs="Arial"/>
            <w:sz w:val="26"/>
            <w:szCs w:val="26"/>
          </w:rPr>
          <w:t>CCO.MCODeliverableReports@odhsoha.oregon.gov</w:t>
        </w:r>
      </w:hyperlink>
      <w:r w:rsidRPr="008F245E">
        <w:rPr>
          <w:rFonts w:ascii="Verdana" w:eastAsia="Times New Roman" w:hAnsi="Verdana" w:cs="Arial"/>
          <w:color w:val="000000"/>
          <w:sz w:val="26"/>
          <w:szCs w:val="26"/>
        </w:rPr>
        <w:t xml:space="preserve"> . </w:t>
      </w:r>
    </w:p>
    <w:p w14:paraId="3614ACDD" w14:textId="77777777" w:rsidR="00DC6567" w:rsidRPr="008F245E" w:rsidRDefault="00DC6567" w:rsidP="00CC71D8">
      <w:pPr>
        <w:rPr>
          <w:rFonts w:ascii="Verdana" w:hAnsi="Verdana" w:cs="Calibri"/>
        </w:rPr>
      </w:pPr>
    </w:p>
    <w:p w14:paraId="39A00D77" w14:textId="77777777" w:rsidR="004401AB" w:rsidRDefault="004401AB" w:rsidP="004401AB">
      <w:pPr>
        <w:rPr>
          <w:rFonts w:ascii="Verdana" w:hAnsi="Verdana" w:cs="Calibri"/>
          <w:sz w:val="24"/>
          <w:szCs w:val="24"/>
        </w:rPr>
      </w:pPr>
    </w:p>
    <w:p w14:paraId="1FE0DA9E" w14:textId="77777777" w:rsidR="003A1131" w:rsidRDefault="003A1131">
      <w:pPr>
        <w:rPr>
          <w:rFonts w:ascii="Verdana" w:hAnsi="Verdana" w:cs="Calibri"/>
          <w:sz w:val="24"/>
          <w:szCs w:val="24"/>
          <w:highlight w:val="yellow"/>
        </w:rPr>
      </w:pPr>
      <w:r>
        <w:rPr>
          <w:rFonts w:ascii="Verdana" w:hAnsi="Verdana" w:cs="Calibri"/>
          <w:sz w:val="24"/>
          <w:szCs w:val="24"/>
          <w:highlight w:val="yellow"/>
        </w:rPr>
        <w:br w:type="page"/>
      </w:r>
    </w:p>
    <w:p w14:paraId="281FC57F" w14:textId="4E629188" w:rsidR="004401AB" w:rsidRPr="00D07C20" w:rsidRDefault="003A1131" w:rsidP="004401AB">
      <w:pPr>
        <w:rPr>
          <w:rFonts w:ascii="Verdana" w:hAnsi="Verdana" w:cs="Calibri"/>
          <w:sz w:val="24"/>
          <w:szCs w:val="24"/>
        </w:rPr>
      </w:pPr>
      <w:r w:rsidRPr="00B63EB1">
        <w:rPr>
          <w:rFonts w:ascii="Verdana" w:hAnsi="Verdana" w:cs="Calibri"/>
          <w:sz w:val="24"/>
          <w:szCs w:val="24"/>
        </w:rPr>
        <w:lastRenderedPageBreak/>
        <w:t>Effective: January 1, 2026</w:t>
      </w:r>
      <w:r w:rsidR="004401AB" w:rsidRPr="00B63EB1">
        <w:rPr>
          <w:rFonts w:ascii="Verdana" w:hAnsi="Verdana" w:cs="Calibri"/>
          <w:sz w:val="24"/>
          <w:szCs w:val="24"/>
        </w:rPr>
        <w:t xml:space="preserve"> </w:t>
      </w:r>
    </w:p>
    <w:tbl>
      <w:tblPr>
        <w:tblStyle w:val="TableGrid"/>
        <w:tblpPr w:leftFromText="180" w:rightFromText="180" w:vertAnchor="text" w:tblpY="30"/>
        <w:tblW w:w="10908" w:type="dxa"/>
        <w:shd w:val="clear" w:color="auto" w:fill="E8EEF8"/>
        <w:tblLayout w:type="fixed"/>
        <w:tblLook w:val="04A0" w:firstRow="1" w:lastRow="0" w:firstColumn="1" w:lastColumn="0" w:noHBand="0" w:noVBand="1"/>
      </w:tblPr>
      <w:tblGrid>
        <w:gridCol w:w="715"/>
        <w:gridCol w:w="10193"/>
      </w:tblGrid>
      <w:tr w:rsidR="004401AB" w:rsidRPr="00D07C20" w:rsidDel="00E51186" w14:paraId="2D21A667" w14:textId="77777777" w:rsidTr="00A82CCE">
        <w:tc>
          <w:tcPr>
            <w:tcW w:w="715" w:type="dxa"/>
            <w:shd w:val="clear" w:color="auto" w:fill="E8EEF8"/>
          </w:tcPr>
          <w:p w14:paraId="65E85C32" w14:textId="77777777" w:rsidR="004401AB" w:rsidRPr="007E1D64" w:rsidDel="00E51186"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E25D9CF" w14:textId="77777777" w:rsidR="004401AB" w:rsidRPr="00D07C20" w:rsidDel="00E51186" w:rsidRDefault="004401AB" w:rsidP="00C14019">
            <w:pPr>
              <w:rPr>
                <w:rFonts w:ascii="Verdana" w:hAnsi="Verdana"/>
                <w:sz w:val="24"/>
                <w:szCs w:val="24"/>
              </w:rPr>
            </w:pPr>
            <w:r w:rsidRPr="00D07C20">
              <w:rPr>
                <w:rFonts w:ascii="Verdana" w:hAnsi="Verdana"/>
                <w:sz w:val="24"/>
                <w:szCs w:val="24"/>
              </w:rPr>
              <w:t xml:space="preserve">Name of CCO: </w:t>
            </w:r>
            <w:sdt>
              <w:sdtPr>
                <w:rPr>
                  <w:rFonts w:ascii="Verdana" w:hAnsi="Verdana"/>
                  <w:sz w:val="24"/>
                  <w:szCs w:val="24"/>
                </w:rPr>
                <w:id w:val="151526533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07A8AF8" w14:textId="77777777" w:rsidTr="00A82CCE">
        <w:tc>
          <w:tcPr>
            <w:tcW w:w="715" w:type="dxa"/>
            <w:shd w:val="clear" w:color="auto" w:fill="E8EEF8"/>
          </w:tcPr>
          <w:p w14:paraId="7EF98CD7"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69D02A0" w14:textId="77777777" w:rsidR="004401AB" w:rsidRPr="00D07C20" w:rsidRDefault="004401AB" w:rsidP="00C14019">
            <w:pPr>
              <w:rPr>
                <w:rFonts w:ascii="Verdana" w:hAnsi="Verdana"/>
                <w:sz w:val="24"/>
                <w:szCs w:val="24"/>
              </w:rPr>
            </w:pPr>
            <w:r w:rsidRPr="00D07C20">
              <w:rPr>
                <w:rFonts w:ascii="Verdana" w:hAnsi="Verdana"/>
                <w:sz w:val="24"/>
                <w:szCs w:val="24"/>
              </w:rPr>
              <w:t xml:space="preserve">Date Submitted:   </w:t>
            </w:r>
            <w:sdt>
              <w:sdtPr>
                <w:rPr>
                  <w:rFonts w:ascii="Verdana" w:hAnsi="Verdana"/>
                  <w:sz w:val="24"/>
                  <w:szCs w:val="24"/>
                </w:rPr>
                <w:id w:val="760038348"/>
                <w:placeholder>
                  <w:docPart w:val="0B17247B50FE4BD181B6FE36FF166800"/>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4401AB" w:rsidRPr="00D07C20" w14:paraId="353B6F0F" w14:textId="77777777" w:rsidTr="00A82CCE">
        <w:tc>
          <w:tcPr>
            <w:tcW w:w="715" w:type="dxa"/>
            <w:shd w:val="clear" w:color="auto" w:fill="E8EEF8"/>
          </w:tcPr>
          <w:p w14:paraId="48321393"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425D32E"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Report submitter</w:t>
            </w:r>
          </w:p>
          <w:p w14:paraId="7A23714F"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871293914"/>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3CBEEF97"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1010949311"/>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03FA527E"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17287486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7C6632A1" w14:textId="77777777" w:rsidTr="00A82CCE">
        <w:tc>
          <w:tcPr>
            <w:tcW w:w="715" w:type="dxa"/>
            <w:shd w:val="clear" w:color="auto" w:fill="E8EEF8"/>
          </w:tcPr>
          <w:p w14:paraId="442070A2"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B8DDD0E"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PBM: </w:t>
            </w:r>
            <w:sdt>
              <w:sdtPr>
                <w:rPr>
                  <w:rFonts w:ascii="Verdana" w:hAnsi="Verdana"/>
                  <w:sz w:val="24"/>
                  <w:szCs w:val="24"/>
                </w:rPr>
                <w:id w:val="109375132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0A6375E8" w14:textId="77777777" w:rsidTr="00A82CCE">
        <w:tc>
          <w:tcPr>
            <w:tcW w:w="715" w:type="dxa"/>
            <w:shd w:val="clear" w:color="auto" w:fill="E8EEF8"/>
          </w:tcPr>
          <w:p w14:paraId="77B154CE"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90F48A9"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entity performing audit: </w:t>
            </w:r>
            <w:sdt>
              <w:sdtPr>
                <w:rPr>
                  <w:rFonts w:ascii="Verdana" w:hAnsi="Verdana"/>
                  <w:sz w:val="24"/>
                  <w:szCs w:val="24"/>
                </w:rPr>
                <w:id w:val="1483658296"/>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C4A5E73" w14:textId="77777777" w:rsidTr="00A82CCE">
        <w:tc>
          <w:tcPr>
            <w:tcW w:w="715" w:type="dxa"/>
            <w:shd w:val="clear" w:color="auto" w:fill="E8EEF8"/>
          </w:tcPr>
          <w:p w14:paraId="24AEF816"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7701D4F"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Auditor contact</w:t>
            </w:r>
          </w:p>
          <w:p w14:paraId="53215E2D"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70406628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4226D591"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58427453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66DBE0C2"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6086619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4026D254" w14:textId="77777777" w:rsidTr="00A82CCE">
        <w:tc>
          <w:tcPr>
            <w:tcW w:w="715" w:type="dxa"/>
            <w:shd w:val="clear" w:color="auto" w:fill="E8EEF8"/>
          </w:tcPr>
          <w:p w14:paraId="6C1631CC"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A815F03"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Executive Summary of audit findings: </w:t>
            </w:r>
            <w:r w:rsidRPr="00D07C20">
              <w:rPr>
                <w:rFonts w:ascii="Verdana" w:hAnsi="Verdana"/>
                <w:sz w:val="24"/>
                <w:szCs w:val="24"/>
              </w:rPr>
              <w:t xml:space="preserve"> </w:t>
            </w:r>
            <w:sdt>
              <w:sdtPr>
                <w:rPr>
                  <w:rFonts w:ascii="Verdana" w:hAnsi="Verdana"/>
                  <w:sz w:val="24"/>
                  <w:szCs w:val="24"/>
                </w:rPr>
                <w:id w:val="-1957009213"/>
                <w:placeholder>
                  <w:docPart w:val="E536791213934043A4A56485F72438AD"/>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5C1541BC" w14:textId="77777777" w:rsidTr="00A82CCE">
        <w:tc>
          <w:tcPr>
            <w:tcW w:w="715" w:type="dxa"/>
            <w:shd w:val="clear" w:color="auto" w:fill="E8EEF8"/>
          </w:tcPr>
          <w:p w14:paraId="2C5FAAFF"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D2FC13D"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Synopsis of any actions the CCO took </w:t>
            </w:r>
            <w:proofErr w:type="gramStart"/>
            <w:r w:rsidRPr="00D07C20">
              <w:rPr>
                <w:rFonts w:ascii="Verdana" w:hAnsi="Verdana"/>
                <w:sz w:val="24"/>
                <w:szCs w:val="24"/>
                <w:u w:val="single"/>
              </w:rPr>
              <w:t>as a result of</w:t>
            </w:r>
            <w:proofErr w:type="gramEnd"/>
            <w:r w:rsidRPr="00D07C20">
              <w:rPr>
                <w:rFonts w:ascii="Verdana" w:hAnsi="Verdana"/>
                <w:sz w:val="24"/>
                <w:szCs w:val="24"/>
                <w:u w:val="single"/>
              </w:rPr>
              <w:t xml:space="preserve"> audit findings. </w:t>
            </w:r>
            <w:r w:rsidRPr="00D07C20">
              <w:rPr>
                <w:rFonts w:ascii="Verdana" w:hAnsi="Verdana"/>
                <w:sz w:val="24"/>
                <w:szCs w:val="24"/>
              </w:rPr>
              <w:t xml:space="preserve"> </w:t>
            </w:r>
            <w:sdt>
              <w:sdtPr>
                <w:rPr>
                  <w:rFonts w:ascii="Verdana" w:hAnsi="Verdana"/>
                  <w:sz w:val="24"/>
                  <w:szCs w:val="24"/>
                </w:rPr>
                <w:id w:val="277692388"/>
                <w:placeholder>
                  <w:docPart w:val="D5A7B91F5A1E494F940B01B7B1C3AFC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2D3F12A3" w14:textId="77777777" w:rsidTr="00A82CCE">
        <w:tc>
          <w:tcPr>
            <w:tcW w:w="715" w:type="dxa"/>
            <w:shd w:val="clear" w:color="auto" w:fill="E8EEF8"/>
          </w:tcPr>
          <w:p w14:paraId="3687BDD0"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089995A" w14:textId="35C8B41A" w:rsidR="004401AB" w:rsidRPr="00D07C20" w:rsidRDefault="004401AB" w:rsidP="00C14019">
            <w:pPr>
              <w:rPr>
                <w:rFonts w:ascii="Verdana" w:hAnsi="Verdana"/>
                <w:sz w:val="24"/>
                <w:szCs w:val="24"/>
              </w:rPr>
            </w:pPr>
            <w:r w:rsidRPr="00D07C20">
              <w:rPr>
                <w:rFonts w:ascii="Verdana" w:hAnsi="Verdana"/>
                <w:sz w:val="24"/>
                <w:szCs w:val="24"/>
              </w:rPr>
              <w:t xml:space="preserve">Date range of claims data used for </w:t>
            </w:r>
            <w:r w:rsidR="003A1131">
              <w:rPr>
                <w:rFonts w:ascii="Verdana" w:hAnsi="Verdana"/>
                <w:sz w:val="24"/>
                <w:szCs w:val="24"/>
              </w:rPr>
              <w:t>audit</w:t>
            </w:r>
            <w:r w:rsidRPr="00D07C20">
              <w:rPr>
                <w:rFonts w:ascii="Verdana" w:hAnsi="Verdana"/>
                <w:sz w:val="24"/>
                <w:szCs w:val="24"/>
              </w:rPr>
              <w:t>:</w:t>
            </w:r>
          </w:p>
          <w:p w14:paraId="09CCBB6F" w14:textId="77777777" w:rsidR="004401AB" w:rsidRPr="00D07C20" w:rsidRDefault="004401AB" w:rsidP="00C14019">
            <w:pPr>
              <w:ind w:left="720"/>
              <w:rPr>
                <w:rFonts w:ascii="Verdana" w:hAnsi="Verdana"/>
                <w:sz w:val="24"/>
                <w:szCs w:val="24"/>
              </w:rPr>
            </w:pPr>
            <w:r w:rsidRPr="00D07C20">
              <w:rPr>
                <w:rFonts w:ascii="Verdana" w:hAnsi="Verdana"/>
                <w:sz w:val="24"/>
                <w:szCs w:val="24"/>
              </w:rPr>
              <w:t xml:space="preserve">Start date for range: </w:t>
            </w:r>
            <w:r w:rsidRPr="00D07C20">
              <w:rPr>
                <w:rFonts w:ascii="Verdana" w:hAnsi="Verdana"/>
                <w:sz w:val="24"/>
                <w:szCs w:val="24"/>
              </w:rPr>
              <w:tab/>
              <w:t xml:space="preserve"> </w:t>
            </w:r>
            <w:sdt>
              <w:sdtPr>
                <w:rPr>
                  <w:rFonts w:ascii="Verdana" w:hAnsi="Verdana"/>
                  <w:sz w:val="24"/>
                  <w:szCs w:val="24"/>
                </w:rPr>
                <w:id w:val="-499977164"/>
                <w:placeholder>
                  <w:docPart w:val="6539B3576DA84C8D80AFE493D158167D"/>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p w14:paraId="0E3F4B79" w14:textId="77777777" w:rsidR="004401AB" w:rsidRPr="00D07C20" w:rsidRDefault="004401AB" w:rsidP="00C14019">
            <w:pPr>
              <w:ind w:left="720"/>
              <w:rPr>
                <w:rFonts w:ascii="Verdana" w:hAnsi="Verdana"/>
                <w:sz w:val="24"/>
                <w:szCs w:val="24"/>
              </w:rPr>
            </w:pPr>
            <w:r w:rsidRPr="00D07C20">
              <w:rPr>
                <w:rFonts w:ascii="Verdana" w:hAnsi="Verdana"/>
                <w:sz w:val="24"/>
                <w:szCs w:val="24"/>
              </w:rPr>
              <w:t>End date for range:</w:t>
            </w:r>
            <w:r w:rsidRPr="00D07C20">
              <w:rPr>
                <w:rFonts w:ascii="Verdana" w:hAnsi="Verdana"/>
                <w:sz w:val="24"/>
                <w:szCs w:val="24"/>
              </w:rPr>
              <w:tab/>
              <w:t xml:space="preserve"> </w:t>
            </w:r>
            <w:sdt>
              <w:sdtPr>
                <w:rPr>
                  <w:rFonts w:ascii="Verdana" w:hAnsi="Verdana"/>
                  <w:sz w:val="24"/>
                  <w:szCs w:val="24"/>
                </w:rPr>
                <w:id w:val="-571114701"/>
                <w:placeholder>
                  <w:docPart w:val="6E533B3F26AD4950A62A82C706F2A766"/>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EB1E64" w:rsidRPr="00D07C20" w14:paraId="113EF755" w14:textId="77777777" w:rsidTr="00A82CCE">
        <w:tc>
          <w:tcPr>
            <w:tcW w:w="715" w:type="dxa"/>
            <w:shd w:val="clear" w:color="auto" w:fill="E8EEF8"/>
          </w:tcPr>
          <w:p w14:paraId="5D7DCC0B"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02449A9" w14:textId="77777777" w:rsidR="00EB1E64" w:rsidRPr="00D07C20" w:rsidRDefault="00EB1E64" w:rsidP="00EB1E64">
            <w:pPr>
              <w:rPr>
                <w:rFonts w:ascii="Verdana" w:hAnsi="Verdana"/>
                <w:sz w:val="24"/>
                <w:szCs w:val="24"/>
              </w:rPr>
            </w:pPr>
            <w:r w:rsidRPr="00D07C20">
              <w:rPr>
                <w:rFonts w:ascii="Verdana" w:hAnsi="Verdana"/>
                <w:sz w:val="24"/>
                <w:szCs w:val="24"/>
              </w:rPr>
              <w:t>What data points were evaluated? Mark all that apply.</w:t>
            </w:r>
          </w:p>
          <w:p w14:paraId="7B2AAF62" w14:textId="6DD4821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Administrative fees</w:t>
            </w:r>
            <w:r w:rsidRPr="00D07C20">
              <w:rPr>
                <w:rFonts w:ascii="Verdana" w:hAnsi="Verdana"/>
                <w:sz w:val="24"/>
                <w:szCs w:val="24"/>
              </w:rPr>
              <w:tab/>
            </w:r>
            <w:r w:rsidRPr="00D07C20">
              <w:rPr>
                <w:rFonts w:ascii="Verdana" w:hAnsi="Verdana"/>
                <w:sz w:val="24"/>
                <w:szCs w:val="24"/>
              </w:rPr>
              <w:tab/>
            </w:r>
            <w:r w:rsidRPr="00D07C20">
              <w:rPr>
                <w:rFonts w:ascii="Segoe UI Symbol" w:eastAsia="MS Gothic" w:hAnsi="Segoe UI Symbol" w:cs="Segoe UI Symbol"/>
                <w:sz w:val="24"/>
                <w:szCs w:val="24"/>
              </w:rPr>
              <w:t>☐</w:t>
            </w:r>
            <w:r w:rsidRPr="00D07C20">
              <w:rPr>
                <w:rFonts w:ascii="Verdana" w:hAnsi="Verdana"/>
                <w:sz w:val="24"/>
                <w:szCs w:val="24"/>
              </w:rPr>
              <w:t xml:space="preserve"> Dispensing fees</w:t>
            </w:r>
            <w:r w:rsidRPr="00D07C20">
              <w:rPr>
                <w:rFonts w:ascii="Verdana" w:hAnsi="Verdana"/>
                <w:sz w:val="24"/>
                <w:szCs w:val="24"/>
              </w:rPr>
              <w:tab/>
            </w:r>
            <w:r>
              <w:rPr>
                <w:rFonts w:ascii="Verdana" w:hAnsi="Verdana"/>
                <w:sz w:val="24"/>
                <w:szCs w:val="24"/>
              </w:rPr>
              <w:br/>
            </w:r>
            <w:r w:rsidRPr="00D07C20">
              <w:rPr>
                <w:rFonts w:ascii="Segoe UI Symbol" w:eastAsia="MS Gothic" w:hAnsi="Segoe UI Symbol" w:cs="Segoe UI Symbol"/>
                <w:sz w:val="24"/>
                <w:szCs w:val="24"/>
              </w:rPr>
              <w:t>☐</w:t>
            </w:r>
            <w:r w:rsidRPr="00D07C20">
              <w:rPr>
                <w:rFonts w:ascii="Verdana" w:hAnsi="Verdana"/>
                <w:sz w:val="24"/>
                <w:szCs w:val="24"/>
              </w:rPr>
              <w:t xml:space="preserve"> Rebates                            </w:t>
            </w:r>
            <w:r w:rsidRPr="00D07C20">
              <w:rPr>
                <w:rFonts w:ascii="Segoe UI Symbol" w:eastAsia="MS Gothic" w:hAnsi="Segoe UI Symbol" w:cs="Segoe UI Symbol"/>
                <w:sz w:val="24"/>
                <w:szCs w:val="24"/>
              </w:rPr>
              <w:t>☐</w:t>
            </w:r>
            <w:r w:rsidRPr="00D07C20">
              <w:rPr>
                <w:rFonts w:ascii="Verdana" w:hAnsi="Verdana"/>
                <w:sz w:val="24"/>
                <w:szCs w:val="24"/>
              </w:rPr>
              <w:t xml:space="preserve"> Guarantees</w:t>
            </w:r>
            <w:r w:rsidRPr="00D07C20">
              <w:rPr>
                <w:rFonts w:ascii="Verdana" w:hAnsi="Verdana"/>
                <w:sz w:val="24"/>
                <w:szCs w:val="24"/>
              </w:rPr>
              <w:tab/>
            </w:r>
          </w:p>
          <w:p w14:paraId="3E0998FD" w14:textId="2F973E6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Other – please specify: </w:t>
            </w:r>
            <w:sdt>
              <w:sdtPr>
                <w:rPr>
                  <w:rFonts w:ascii="Verdana" w:hAnsi="Verdana"/>
                  <w:sz w:val="24"/>
                  <w:szCs w:val="24"/>
                </w:rPr>
                <w:id w:val="-605426847"/>
                <w:placeholder>
                  <w:docPart w:val="42BB50F17B5A4C2AB1AD75ABBAFD6ED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64883D03" w14:textId="77777777" w:rsidTr="00A82CCE">
        <w:tc>
          <w:tcPr>
            <w:tcW w:w="715" w:type="dxa"/>
            <w:shd w:val="clear" w:color="auto" w:fill="E8EEF8"/>
          </w:tcPr>
          <w:p w14:paraId="00587578"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A4EC348" w14:textId="77777777" w:rsidR="00594C54" w:rsidRPr="00594C54" w:rsidRDefault="00594C54" w:rsidP="00EB1E64">
            <w:pPr>
              <w:rPr>
                <w:rFonts w:ascii="Verdana" w:hAnsi="Verdana"/>
                <w:b/>
                <w:bCs/>
                <w:sz w:val="24"/>
                <w:szCs w:val="24"/>
              </w:rPr>
            </w:pPr>
            <w:r w:rsidRPr="00594C54">
              <w:rPr>
                <w:rFonts w:ascii="Verdana" w:hAnsi="Verdana"/>
                <w:b/>
                <w:bCs/>
                <w:sz w:val="24"/>
                <w:szCs w:val="24"/>
              </w:rPr>
              <w:t>(Optional)</w:t>
            </w:r>
          </w:p>
          <w:p w14:paraId="5C9F2979" w14:textId="1783E757" w:rsidR="00EB1E64" w:rsidRDefault="00EB1E64" w:rsidP="00EB1E64">
            <w:pPr>
              <w:rPr>
                <w:rFonts w:ascii="Verdana" w:hAnsi="Verdana"/>
                <w:sz w:val="24"/>
                <w:szCs w:val="24"/>
              </w:rPr>
            </w:pPr>
            <w:r>
              <w:rPr>
                <w:rFonts w:ascii="Verdana" w:hAnsi="Verdana"/>
                <w:sz w:val="24"/>
                <w:szCs w:val="24"/>
              </w:rPr>
              <w:t>CCO paid no more than the fixed administrative fee/cost described in the CCO’s Subcontract with the PBM (cost per claim, PMPM, lump sum).</w:t>
            </w:r>
          </w:p>
          <w:p w14:paraId="6106FF97" w14:textId="27CAC340"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291060872"/>
                <w:placeholder>
                  <w:docPart w:val="93D52AD388F04F4581A75601A96AD742"/>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946D369" w14:textId="77777777" w:rsidTr="00A82CCE">
        <w:tc>
          <w:tcPr>
            <w:tcW w:w="715" w:type="dxa"/>
            <w:shd w:val="clear" w:color="auto" w:fill="E8EEF8"/>
          </w:tcPr>
          <w:p w14:paraId="59999147"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3672DED" w14:textId="77777777" w:rsidR="00EB1E64" w:rsidRDefault="00EB1E64" w:rsidP="00EB1E64">
            <w:pPr>
              <w:rPr>
                <w:rFonts w:ascii="Verdana" w:hAnsi="Verdana"/>
                <w:sz w:val="24"/>
                <w:szCs w:val="24"/>
              </w:rPr>
            </w:pPr>
            <w:r>
              <w:rPr>
                <w:rFonts w:ascii="Verdana" w:hAnsi="Verdana"/>
                <w:sz w:val="24"/>
                <w:szCs w:val="24"/>
              </w:rPr>
              <w:t xml:space="preserve">Claims level audit shows 100% of pharmacy costs paid by the CCO were passed through to the pharmacy. “Pharmacy costs” does not include a fixed administrative fee the CCO pays to the PBM for their services. </w:t>
            </w:r>
          </w:p>
          <w:p w14:paraId="5859D4D5" w14:textId="628EF2E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880054565"/>
                <w:placeholder>
                  <w:docPart w:val="84E8388EA74348A983B0E36D5DB39C4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36896779" w14:textId="77777777" w:rsidTr="00A82CCE">
        <w:tc>
          <w:tcPr>
            <w:tcW w:w="715" w:type="dxa"/>
            <w:shd w:val="clear" w:color="auto" w:fill="E8EEF8"/>
          </w:tcPr>
          <w:p w14:paraId="7D29296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F2722F9" w14:textId="2B5F4A04" w:rsidR="00EB1E64" w:rsidRDefault="00EB1E64" w:rsidP="00EB1E64">
            <w:pPr>
              <w:rPr>
                <w:rFonts w:ascii="Verdana" w:hAnsi="Verdana"/>
                <w:sz w:val="24"/>
                <w:szCs w:val="24"/>
              </w:rPr>
            </w:pPr>
            <w:r>
              <w:rPr>
                <w:rFonts w:ascii="Verdana" w:hAnsi="Verdana"/>
                <w:sz w:val="24"/>
                <w:szCs w:val="24"/>
              </w:rPr>
              <w:t>P</w:t>
            </w:r>
            <w:r w:rsidRPr="003F7274">
              <w:rPr>
                <w:rFonts w:ascii="Verdana" w:hAnsi="Verdana"/>
                <w:sz w:val="24"/>
                <w:szCs w:val="24"/>
              </w:rPr>
              <w:t>harmacies were paid in accordance with the terms and conditions of the PBM Subcontract</w:t>
            </w:r>
            <w:r w:rsidR="000B335D">
              <w:rPr>
                <w:rFonts w:ascii="Verdana" w:hAnsi="Verdana"/>
                <w:sz w:val="24"/>
                <w:szCs w:val="24"/>
              </w:rPr>
              <w:t>, including any identified enhanced supports for CCO-recognized critical access pharmacies</w:t>
            </w:r>
            <w:r>
              <w:rPr>
                <w:rFonts w:ascii="Verdana" w:hAnsi="Verdana"/>
                <w:sz w:val="24"/>
                <w:szCs w:val="24"/>
              </w:rPr>
              <w:t>.</w:t>
            </w:r>
            <w:r w:rsidRPr="003F7274">
              <w:rPr>
                <w:rFonts w:ascii="Verdana" w:hAnsi="Verdana"/>
                <w:sz w:val="24"/>
                <w:szCs w:val="24"/>
              </w:rPr>
              <w:t xml:space="preserve"> </w:t>
            </w:r>
          </w:p>
          <w:p w14:paraId="0B758559" w14:textId="0BFC369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349244533"/>
                <w:placeholder>
                  <w:docPart w:val="335898A642304A2395BEE24FBD52A455"/>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738EE80D" w14:textId="77777777" w:rsidTr="00A82CCE">
        <w:tc>
          <w:tcPr>
            <w:tcW w:w="715" w:type="dxa"/>
            <w:shd w:val="clear" w:color="auto" w:fill="E8EEF8"/>
          </w:tcPr>
          <w:p w14:paraId="50535304"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7A493ED" w14:textId="281C1674" w:rsidR="00EB1E64" w:rsidRDefault="00EB1E64" w:rsidP="00EB1E64">
            <w:pPr>
              <w:rPr>
                <w:rFonts w:ascii="Verdana" w:hAnsi="Verdana"/>
                <w:sz w:val="24"/>
                <w:szCs w:val="24"/>
              </w:rPr>
            </w:pPr>
            <w:r>
              <w:rPr>
                <w:rFonts w:ascii="Verdana" w:hAnsi="Verdana"/>
                <w:sz w:val="24"/>
                <w:szCs w:val="24"/>
              </w:rPr>
              <w:t>A</w:t>
            </w:r>
            <w:r w:rsidRPr="003F7274">
              <w:rPr>
                <w:rFonts w:ascii="Verdana" w:hAnsi="Verdana"/>
                <w:sz w:val="24"/>
                <w:szCs w:val="24"/>
              </w:rPr>
              <w:t xml:space="preserve">ll rebates and other payments made by manufacturers to the PBM or its </w:t>
            </w:r>
            <w:r>
              <w:rPr>
                <w:rFonts w:ascii="Verdana" w:hAnsi="Verdana"/>
                <w:sz w:val="24"/>
                <w:szCs w:val="24"/>
              </w:rPr>
              <w:t>a</w:t>
            </w:r>
            <w:r w:rsidRPr="003F7274">
              <w:rPr>
                <w:rFonts w:ascii="Verdana" w:hAnsi="Verdana"/>
                <w:sz w:val="24"/>
                <w:szCs w:val="24"/>
              </w:rPr>
              <w:t xml:space="preserve">ffiliates </w:t>
            </w:r>
            <w:r w:rsidRPr="007B3505">
              <w:rPr>
                <w:rFonts w:ascii="Verdana" w:hAnsi="Verdana"/>
                <w:sz w:val="24"/>
                <w:szCs w:val="24"/>
              </w:rPr>
              <w:t xml:space="preserve">that </w:t>
            </w:r>
            <w:r>
              <w:rPr>
                <w:rFonts w:ascii="Verdana" w:hAnsi="Verdana"/>
                <w:sz w:val="24"/>
                <w:szCs w:val="24"/>
              </w:rPr>
              <w:t>were</w:t>
            </w:r>
            <w:r w:rsidRPr="007B3505">
              <w:rPr>
                <w:rFonts w:ascii="Verdana" w:hAnsi="Verdana"/>
                <w:sz w:val="24"/>
                <w:szCs w:val="24"/>
              </w:rPr>
              <w:t xml:space="preserve"> attributable to </w:t>
            </w:r>
            <w:r>
              <w:rPr>
                <w:rFonts w:ascii="Verdana" w:hAnsi="Verdana"/>
                <w:sz w:val="24"/>
                <w:szCs w:val="24"/>
              </w:rPr>
              <w:t>the CCO</w:t>
            </w:r>
            <w:r w:rsidRPr="007B3505">
              <w:rPr>
                <w:rFonts w:ascii="Verdana" w:hAnsi="Verdana"/>
                <w:sz w:val="24"/>
                <w:szCs w:val="24"/>
              </w:rPr>
              <w:t>’s pharmacy claims</w:t>
            </w:r>
            <w:r>
              <w:rPr>
                <w:rFonts w:ascii="Verdana" w:hAnsi="Verdana"/>
                <w:sz w:val="24"/>
                <w:szCs w:val="24"/>
              </w:rPr>
              <w:t xml:space="preserve"> were passed through to the CCO</w:t>
            </w:r>
            <w:r w:rsidR="00A82CCE">
              <w:rPr>
                <w:rFonts w:ascii="Verdana" w:hAnsi="Verdana"/>
                <w:sz w:val="24"/>
                <w:szCs w:val="24"/>
              </w:rPr>
              <w:t xml:space="preserve"> and clearly identified to allow the CCO to include in required financial reporting</w:t>
            </w:r>
            <w:r>
              <w:rPr>
                <w:rFonts w:ascii="Verdana" w:hAnsi="Verdana"/>
                <w:sz w:val="24"/>
                <w:szCs w:val="24"/>
              </w:rPr>
              <w:t xml:space="preserve">. </w:t>
            </w:r>
          </w:p>
          <w:p w14:paraId="6FCBABE8" w14:textId="43C9A5C9" w:rsidR="00EB1E64" w:rsidRPr="003F727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59432509"/>
                <w:placeholder>
                  <w:docPart w:val="FAE5914E8FC84A78B741635A6EC60FBE"/>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D413860" w14:textId="77777777" w:rsidTr="00A82CCE">
        <w:tc>
          <w:tcPr>
            <w:tcW w:w="715" w:type="dxa"/>
            <w:shd w:val="clear" w:color="auto" w:fill="E8EEF8"/>
          </w:tcPr>
          <w:p w14:paraId="3D300B5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730CE3E" w14:textId="77777777" w:rsidR="00EB1E64" w:rsidRPr="00D07C20" w:rsidRDefault="00EB1E64" w:rsidP="00EB1E64">
            <w:pPr>
              <w:rPr>
                <w:rFonts w:ascii="Verdana" w:hAnsi="Verdana"/>
                <w:sz w:val="24"/>
                <w:szCs w:val="24"/>
              </w:rPr>
            </w:pPr>
            <w:r w:rsidRPr="00D07C20">
              <w:rPr>
                <w:rFonts w:ascii="Verdana" w:hAnsi="Verdana"/>
                <w:sz w:val="24"/>
                <w:szCs w:val="24"/>
              </w:rPr>
              <w:t>Are there any specific elements that your CCO feels are important for OHA to add to evaluating PBM contracting to ensure taxpayers have assurances of OHA’s stewardship?</w:t>
            </w:r>
          </w:p>
          <w:sdt>
            <w:sdtPr>
              <w:rPr>
                <w:rFonts w:ascii="Verdana" w:hAnsi="Verdana"/>
                <w:sz w:val="24"/>
                <w:szCs w:val="24"/>
              </w:rPr>
              <w:id w:val="-2015135529"/>
              <w:placeholder>
                <w:docPart w:val="33B6364F984743F898D626C3906B4323"/>
              </w:placeholder>
              <w:showingPlcHdr/>
            </w:sdtPr>
            <w:sdtEndPr/>
            <w:sdtContent>
              <w:p w14:paraId="26650A19" w14:textId="77777777" w:rsidR="00EB1E64" w:rsidRPr="00D07C20" w:rsidRDefault="00EB1E64" w:rsidP="00EB1E64">
                <w:pPr>
                  <w:rPr>
                    <w:rFonts w:ascii="Verdana" w:hAnsi="Verdana"/>
                    <w:sz w:val="24"/>
                    <w:szCs w:val="24"/>
                  </w:rPr>
                </w:pPr>
                <w:r w:rsidRPr="00D07C20">
                  <w:rPr>
                    <w:rStyle w:val="PlaceholderText"/>
                    <w:rFonts w:ascii="Verdana" w:hAnsi="Verdana"/>
                    <w:sz w:val="24"/>
                    <w:szCs w:val="24"/>
                  </w:rPr>
                  <w:t>Click or tap here to enter text.</w:t>
                </w:r>
              </w:p>
            </w:sdtContent>
          </w:sdt>
        </w:tc>
      </w:tr>
    </w:tbl>
    <w:p w14:paraId="1A1C85CE" w14:textId="77777777" w:rsidR="004401AB" w:rsidRPr="0052528D" w:rsidRDefault="004401AB" w:rsidP="004401AB">
      <w:pPr>
        <w:rPr>
          <w:rFonts w:ascii="Verdana" w:hAnsi="Verdana"/>
        </w:rPr>
      </w:pPr>
    </w:p>
    <w:p w14:paraId="34E99B49" w14:textId="5EFEE47A" w:rsidR="00E173A2" w:rsidRPr="008F245E" w:rsidRDefault="00E173A2" w:rsidP="00CC71D8">
      <w:pPr>
        <w:rPr>
          <w:rFonts w:ascii="Verdana" w:hAnsi="Verdana"/>
        </w:rPr>
      </w:pPr>
    </w:p>
    <w:sectPr w:rsidR="00E173A2" w:rsidRPr="008F245E" w:rsidSect="00BB102C">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EA75" w14:textId="77777777" w:rsidR="001A0F5B" w:rsidRDefault="001A0F5B" w:rsidP="00F252BD">
      <w:pPr>
        <w:spacing w:after="0" w:line="240" w:lineRule="auto"/>
      </w:pPr>
      <w:r>
        <w:separator/>
      </w:r>
    </w:p>
  </w:endnote>
  <w:endnote w:type="continuationSeparator" w:id="0">
    <w:p w14:paraId="2C2902A6" w14:textId="77777777" w:rsidR="001A0F5B" w:rsidRDefault="001A0F5B" w:rsidP="00F252BD">
      <w:pPr>
        <w:spacing w:after="0" w:line="240" w:lineRule="auto"/>
      </w:pPr>
      <w:r>
        <w:continuationSeparator/>
      </w:r>
    </w:p>
  </w:endnote>
  <w:endnote w:type="continuationNotice" w:id="1">
    <w:p w14:paraId="5924BAEA" w14:textId="77777777" w:rsidR="00853FA6" w:rsidRDefault="0085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2589" w14:textId="42B7FFA5"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sz w:val="22"/>
        <w:szCs w:val="22"/>
      </w:rPr>
      <w:fldChar w:fldCharType="begin"/>
    </w:r>
    <w:r w:rsidRPr="00537E55">
      <w:rPr>
        <w:sz w:val="22"/>
        <w:szCs w:val="22"/>
      </w:rPr>
      <w:instrText xml:space="preserve"> PAGE   \* MERGEFORMAT </w:instrText>
    </w:r>
    <w:r w:rsidRPr="00537E55">
      <w:rPr>
        <w:sz w:val="22"/>
        <w:szCs w:val="22"/>
      </w:rPr>
      <w:fldChar w:fldCharType="separate"/>
    </w:r>
    <w:r w:rsidRPr="00537E55">
      <w:rPr>
        <w:sz w:val="22"/>
        <w:szCs w:val="22"/>
      </w:rPr>
      <w:t>1</w:t>
    </w:r>
    <w:r w:rsidRPr="00537E55">
      <w:rPr>
        <w:sz w:val="22"/>
        <w:szCs w:val="22"/>
      </w:rPr>
      <w:fldChar w:fldCharType="end"/>
    </w:r>
    <w:r w:rsidRPr="00537E55">
      <w:rPr>
        <w:sz w:val="22"/>
        <w:szCs w:val="22"/>
      </w:rPr>
      <w:t xml:space="preserve"> of </w:t>
    </w:r>
    <w:r w:rsidRPr="00537E55">
      <w:rPr>
        <w:sz w:val="22"/>
        <w:szCs w:val="22"/>
      </w:rPr>
      <w:fldChar w:fldCharType="begin"/>
    </w:r>
    <w:r w:rsidRPr="00537E55">
      <w:rPr>
        <w:sz w:val="22"/>
        <w:szCs w:val="22"/>
      </w:rPr>
      <w:instrText xml:space="preserve"> NUMPAGES   \* MERGEFORMAT </w:instrText>
    </w:r>
    <w:r w:rsidRPr="00537E55">
      <w:rPr>
        <w:sz w:val="22"/>
        <w:szCs w:val="22"/>
      </w:rPr>
      <w:fldChar w:fldCharType="separate"/>
    </w:r>
    <w:r w:rsidRPr="00537E55">
      <w:rPr>
        <w:sz w:val="22"/>
        <w:szCs w:val="22"/>
      </w:rPr>
      <w:t>6</w:t>
    </w:r>
    <w:r w:rsidRPr="00537E55">
      <w:rPr>
        <w:sz w:val="22"/>
        <w:szCs w:val="22"/>
      </w:rPr>
      <w:fldChar w:fldCharType="end"/>
    </w:r>
    <w:r w:rsidRPr="00537E55">
      <w:rPr>
        <w:sz w:val="22"/>
        <w:szCs w:val="22"/>
      </w:rPr>
      <w:tab/>
      <w:t xml:space="preserve"> </w:t>
    </w:r>
    <w:r w:rsidRPr="00537E55">
      <w:rPr>
        <w:i/>
        <w:iCs/>
        <w:sz w:val="22"/>
        <w:szCs w:val="22"/>
      </w:rPr>
      <w:t xml:space="preserve">Last updated: </w:t>
    </w:r>
    <w:r w:rsidR="0028136F">
      <w:rPr>
        <w:i/>
        <w:iCs/>
        <w:sz w:val="22"/>
        <w:szCs w:val="22"/>
      </w:rPr>
      <w:t>6/25/2024</w:t>
    </w:r>
    <w:r w:rsidR="00905789">
      <w:rPr>
        <w:sz w:val="22"/>
        <w:szCs w:val="22"/>
      </w:rPr>
      <w:t xml:space="preserve"> </w:t>
    </w:r>
    <w:proofErr w:type="spellStart"/>
    <w:r w:rsidR="0028136F">
      <w:rPr>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D2221" w14:textId="77777777" w:rsidR="001A0F5B" w:rsidRDefault="001A0F5B" w:rsidP="00F252BD">
      <w:pPr>
        <w:spacing w:after="0" w:line="240" w:lineRule="auto"/>
      </w:pPr>
      <w:r>
        <w:separator/>
      </w:r>
    </w:p>
  </w:footnote>
  <w:footnote w:type="continuationSeparator" w:id="0">
    <w:p w14:paraId="765663D2" w14:textId="77777777" w:rsidR="001A0F5B" w:rsidRDefault="001A0F5B" w:rsidP="00F252BD">
      <w:pPr>
        <w:spacing w:after="0" w:line="240" w:lineRule="auto"/>
      </w:pPr>
      <w:r>
        <w:continuationSeparator/>
      </w:r>
    </w:p>
  </w:footnote>
  <w:footnote w:type="continuationNotice" w:id="1">
    <w:p w14:paraId="31F73685" w14:textId="77777777" w:rsidR="00853FA6" w:rsidRDefault="00853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57B5"/>
    <w:multiLevelType w:val="hybridMultilevel"/>
    <w:tmpl w:val="F6EA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5BBE"/>
    <w:multiLevelType w:val="hybridMultilevel"/>
    <w:tmpl w:val="AA08873A"/>
    <w:lvl w:ilvl="0" w:tplc="FD5430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50D5C"/>
    <w:multiLevelType w:val="hybridMultilevel"/>
    <w:tmpl w:val="11A662C2"/>
    <w:lvl w:ilvl="0" w:tplc="40267056">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94FC1"/>
    <w:multiLevelType w:val="hybridMultilevel"/>
    <w:tmpl w:val="C48A9A1C"/>
    <w:lvl w:ilvl="0" w:tplc="C680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078274">
    <w:abstractNumId w:val="2"/>
  </w:num>
  <w:num w:numId="2" w16cid:durableId="253250316">
    <w:abstractNumId w:val="0"/>
  </w:num>
  <w:num w:numId="3" w16cid:durableId="499321068">
    <w:abstractNumId w:val="1"/>
  </w:num>
  <w:num w:numId="4" w16cid:durableId="1495800933">
    <w:abstractNumId w:val="4"/>
  </w:num>
  <w:num w:numId="5" w16cid:durableId="188456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3A2"/>
    <w:rsid w:val="00005131"/>
    <w:rsid w:val="00044994"/>
    <w:rsid w:val="00052842"/>
    <w:rsid w:val="00084976"/>
    <w:rsid w:val="00085202"/>
    <w:rsid w:val="00094818"/>
    <w:rsid w:val="000B266A"/>
    <w:rsid w:val="000B335D"/>
    <w:rsid w:val="000E00AC"/>
    <w:rsid w:val="000E5643"/>
    <w:rsid w:val="00121213"/>
    <w:rsid w:val="00152F33"/>
    <w:rsid w:val="00173CA6"/>
    <w:rsid w:val="001A0F5B"/>
    <w:rsid w:val="001A4007"/>
    <w:rsid w:val="001A751D"/>
    <w:rsid w:val="001C2069"/>
    <w:rsid w:val="00261D58"/>
    <w:rsid w:val="0028136F"/>
    <w:rsid w:val="00290E8D"/>
    <w:rsid w:val="002C3D2A"/>
    <w:rsid w:val="002F6208"/>
    <w:rsid w:val="003244BD"/>
    <w:rsid w:val="00365C28"/>
    <w:rsid w:val="00385E7A"/>
    <w:rsid w:val="00391615"/>
    <w:rsid w:val="00392976"/>
    <w:rsid w:val="003A1131"/>
    <w:rsid w:val="003A32EA"/>
    <w:rsid w:val="003D6960"/>
    <w:rsid w:val="003D6CC0"/>
    <w:rsid w:val="003D7C9F"/>
    <w:rsid w:val="003E6081"/>
    <w:rsid w:val="00407933"/>
    <w:rsid w:val="00415C7B"/>
    <w:rsid w:val="004266C4"/>
    <w:rsid w:val="00435DDC"/>
    <w:rsid w:val="004401AB"/>
    <w:rsid w:val="004401E5"/>
    <w:rsid w:val="0044486F"/>
    <w:rsid w:val="00460343"/>
    <w:rsid w:val="0048686B"/>
    <w:rsid w:val="005127F2"/>
    <w:rsid w:val="00521462"/>
    <w:rsid w:val="0052506E"/>
    <w:rsid w:val="00537E55"/>
    <w:rsid w:val="0055704E"/>
    <w:rsid w:val="00594C54"/>
    <w:rsid w:val="0059675E"/>
    <w:rsid w:val="005B58DA"/>
    <w:rsid w:val="00601E61"/>
    <w:rsid w:val="0060204B"/>
    <w:rsid w:val="00610E1F"/>
    <w:rsid w:val="00634636"/>
    <w:rsid w:val="00637E2E"/>
    <w:rsid w:val="006541F5"/>
    <w:rsid w:val="00662129"/>
    <w:rsid w:val="006D7A35"/>
    <w:rsid w:val="006E2C24"/>
    <w:rsid w:val="006E2FF9"/>
    <w:rsid w:val="007027BA"/>
    <w:rsid w:val="00736A36"/>
    <w:rsid w:val="00760B4C"/>
    <w:rsid w:val="00773DBB"/>
    <w:rsid w:val="007A086D"/>
    <w:rsid w:val="007B7157"/>
    <w:rsid w:val="007D21B3"/>
    <w:rsid w:val="007F36C6"/>
    <w:rsid w:val="008326DE"/>
    <w:rsid w:val="00844D5F"/>
    <w:rsid w:val="00853FA6"/>
    <w:rsid w:val="00861A82"/>
    <w:rsid w:val="00885919"/>
    <w:rsid w:val="008864B6"/>
    <w:rsid w:val="008B60EC"/>
    <w:rsid w:val="008D4828"/>
    <w:rsid w:val="008E24C5"/>
    <w:rsid w:val="008F0F69"/>
    <w:rsid w:val="008F245E"/>
    <w:rsid w:val="008F4BDC"/>
    <w:rsid w:val="008F4D1C"/>
    <w:rsid w:val="00905789"/>
    <w:rsid w:val="0092178E"/>
    <w:rsid w:val="00930498"/>
    <w:rsid w:val="00935457"/>
    <w:rsid w:val="00935FAA"/>
    <w:rsid w:val="00942F21"/>
    <w:rsid w:val="009925BE"/>
    <w:rsid w:val="009A0403"/>
    <w:rsid w:val="009A676E"/>
    <w:rsid w:val="009A785D"/>
    <w:rsid w:val="009D7B8D"/>
    <w:rsid w:val="00A05843"/>
    <w:rsid w:val="00A34803"/>
    <w:rsid w:val="00A448A3"/>
    <w:rsid w:val="00A8009A"/>
    <w:rsid w:val="00A82321"/>
    <w:rsid w:val="00A82CCE"/>
    <w:rsid w:val="00AE2AA5"/>
    <w:rsid w:val="00AE7E39"/>
    <w:rsid w:val="00B17500"/>
    <w:rsid w:val="00B34F09"/>
    <w:rsid w:val="00B63EB1"/>
    <w:rsid w:val="00B74144"/>
    <w:rsid w:val="00B80450"/>
    <w:rsid w:val="00B92B37"/>
    <w:rsid w:val="00BA6520"/>
    <w:rsid w:val="00BB0B45"/>
    <w:rsid w:val="00BB102C"/>
    <w:rsid w:val="00BD1B12"/>
    <w:rsid w:val="00BE10F7"/>
    <w:rsid w:val="00BE6D94"/>
    <w:rsid w:val="00C14019"/>
    <w:rsid w:val="00C23143"/>
    <w:rsid w:val="00C35623"/>
    <w:rsid w:val="00C36285"/>
    <w:rsid w:val="00C66490"/>
    <w:rsid w:val="00C81D36"/>
    <w:rsid w:val="00CA1B3B"/>
    <w:rsid w:val="00CC71D8"/>
    <w:rsid w:val="00CE20F8"/>
    <w:rsid w:val="00CE6BDC"/>
    <w:rsid w:val="00CF59DE"/>
    <w:rsid w:val="00D04F7D"/>
    <w:rsid w:val="00D20164"/>
    <w:rsid w:val="00D31F66"/>
    <w:rsid w:val="00DA5E19"/>
    <w:rsid w:val="00DC2B8D"/>
    <w:rsid w:val="00DC6567"/>
    <w:rsid w:val="00DC6B6D"/>
    <w:rsid w:val="00DD42C9"/>
    <w:rsid w:val="00DE113C"/>
    <w:rsid w:val="00DE678E"/>
    <w:rsid w:val="00E0405E"/>
    <w:rsid w:val="00E173A2"/>
    <w:rsid w:val="00E30D24"/>
    <w:rsid w:val="00E4648D"/>
    <w:rsid w:val="00E469C1"/>
    <w:rsid w:val="00E51186"/>
    <w:rsid w:val="00E53DD8"/>
    <w:rsid w:val="00E65518"/>
    <w:rsid w:val="00EA16FE"/>
    <w:rsid w:val="00EA5243"/>
    <w:rsid w:val="00EB1E64"/>
    <w:rsid w:val="00EE0903"/>
    <w:rsid w:val="00F029F7"/>
    <w:rsid w:val="00F0350A"/>
    <w:rsid w:val="00F05C88"/>
    <w:rsid w:val="00F07F87"/>
    <w:rsid w:val="00F24F73"/>
    <w:rsid w:val="00F252BD"/>
    <w:rsid w:val="00F53905"/>
    <w:rsid w:val="00F81ABD"/>
    <w:rsid w:val="00FA2C91"/>
    <w:rsid w:val="00FC3DB0"/>
    <w:rsid w:val="00FC734F"/>
    <w:rsid w:val="00FE4728"/>
    <w:rsid w:val="03FD52D9"/>
    <w:rsid w:val="2819E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F3F971"/>
  <w15:docId w15:val="{5564D3EC-9470-409F-9ADB-EC7A6F3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paragraph" w:styleId="FootnoteText">
    <w:name w:val="footnote text"/>
    <w:basedOn w:val="Normal"/>
    <w:link w:val="FootnoteTextChar"/>
    <w:uiPriority w:val="99"/>
    <w:semiHidden/>
    <w:unhideWhenUsed/>
    <w:rsid w:val="00440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1AB"/>
    <w:rPr>
      <w:sz w:val="20"/>
      <w:szCs w:val="20"/>
    </w:rPr>
  </w:style>
  <w:style w:type="character" w:styleId="FootnoteReference">
    <w:name w:val="footnote reference"/>
    <w:basedOn w:val="DefaultParagraphFont"/>
    <w:uiPriority w:val="99"/>
    <w:semiHidden/>
    <w:unhideWhenUsed/>
    <w:rsid w:val="00440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ha-cco.powerappsportal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SD/OHP/Pages/CCO-Contract-Forms.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CO.MCODeliverableReports@odhsoha.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D9097863534750A4F312601E69C0F1"/>
        <w:category>
          <w:name w:val="General"/>
          <w:gallery w:val="placeholder"/>
        </w:category>
        <w:types>
          <w:type w:val="bbPlcHdr"/>
        </w:types>
        <w:behaviors>
          <w:behavior w:val="content"/>
        </w:behaviors>
        <w:guid w:val="{59D99BC3-90F9-4A67-ABDE-8E335B27B7D4}"/>
      </w:docPartPr>
      <w:docPartBody>
        <w:p w:rsidR="00A05843" w:rsidRDefault="00A05843" w:rsidP="00A05843">
          <w:pPr>
            <w:pStyle w:val="48D9097863534750A4F312601E69C0F1"/>
          </w:pPr>
          <w:r w:rsidRPr="00FD5F66">
            <w:rPr>
              <w:rStyle w:val="PlaceholderText"/>
            </w:rPr>
            <w:t>Click or tap here to enter text.</w:t>
          </w:r>
        </w:p>
      </w:docPartBody>
    </w:docPart>
    <w:docPart>
      <w:docPartPr>
        <w:name w:val="0B17247B50FE4BD181B6FE36FF166800"/>
        <w:category>
          <w:name w:val="General"/>
          <w:gallery w:val="placeholder"/>
        </w:category>
        <w:types>
          <w:type w:val="bbPlcHdr"/>
        </w:types>
        <w:behaviors>
          <w:behavior w:val="content"/>
        </w:behaviors>
        <w:guid w:val="{66833F0A-670A-4ABA-AC7E-96819E63105F}"/>
      </w:docPartPr>
      <w:docPartBody>
        <w:p w:rsidR="00A05843" w:rsidRDefault="00A05843" w:rsidP="00A05843">
          <w:pPr>
            <w:pStyle w:val="0B17247B50FE4BD181B6FE36FF166800"/>
          </w:pPr>
          <w:r w:rsidRPr="00267B48">
            <w:rPr>
              <w:rStyle w:val="PlaceholderText"/>
            </w:rPr>
            <w:t>Click or tap to enter a date.</w:t>
          </w:r>
        </w:p>
      </w:docPartBody>
    </w:docPart>
    <w:docPart>
      <w:docPartPr>
        <w:name w:val="E536791213934043A4A56485F72438AD"/>
        <w:category>
          <w:name w:val="General"/>
          <w:gallery w:val="placeholder"/>
        </w:category>
        <w:types>
          <w:type w:val="bbPlcHdr"/>
        </w:types>
        <w:behaviors>
          <w:behavior w:val="content"/>
        </w:behaviors>
        <w:guid w:val="{93A5E09E-41FE-4DBB-81E4-2EBC4E586099}"/>
      </w:docPartPr>
      <w:docPartBody>
        <w:p w:rsidR="00A05843" w:rsidRDefault="00A05843" w:rsidP="00A05843">
          <w:pPr>
            <w:pStyle w:val="E536791213934043A4A56485F72438AD"/>
          </w:pPr>
          <w:r w:rsidRPr="00FD5F66">
            <w:rPr>
              <w:rStyle w:val="PlaceholderText"/>
            </w:rPr>
            <w:t>Click or tap here to enter text.</w:t>
          </w:r>
        </w:p>
      </w:docPartBody>
    </w:docPart>
    <w:docPart>
      <w:docPartPr>
        <w:name w:val="D5A7B91F5A1E494F940B01B7B1C3AFC1"/>
        <w:category>
          <w:name w:val="General"/>
          <w:gallery w:val="placeholder"/>
        </w:category>
        <w:types>
          <w:type w:val="bbPlcHdr"/>
        </w:types>
        <w:behaviors>
          <w:behavior w:val="content"/>
        </w:behaviors>
        <w:guid w:val="{568E8EAD-40BF-48A1-929B-233EE47BFF10}"/>
      </w:docPartPr>
      <w:docPartBody>
        <w:p w:rsidR="00A05843" w:rsidRDefault="00A05843" w:rsidP="00A05843">
          <w:pPr>
            <w:pStyle w:val="D5A7B91F5A1E494F940B01B7B1C3AFC1"/>
          </w:pPr>
          <w:r w:rsidRPr="00FD5F66">
            <w:rPr>
              <w:rStyle w:val="PlaceholderText"/>
            </w:rPr>
            <w:t>Click or tap here to enter text.</w:t>
          </w:r>
        </w:p>
      </w:docPartBody>
    </w:docPart>
    <w:docPart>
      <w:docPartPr>
        <w:name w:val="6539B3576DA84C8D80AFE493D158167D"/>
        <w:category>
          <w:name w:val="General"/>
          <w:gallery w:val="placeholder"/>
        </w:category>
        <w:types>
          <w:type w:val="bbPlcHdr"/>
        </w:types>
        <w:behaviors>
          <w:behavior w:val="content"/>
        </w:behaviors>
        <w:guid w:val="{2F37EC48-1EC5-4A6E-8BBD-DE2EC8FAE30D}"/>
      </w:docPartPr>
      <w:docPartBody>
        <w:p w:rsidR="00A05843" w:rsidRDefault="00A05843" w:rsidP="00A05843">
          <w:pPr>
            <w:pStyle w:val="6539B3576DA84C8D80AFE493D158167D"/>
          </w:pPr>
          <w:r w:rsidRPr="00267B48">
            <w:rPr>
              <w:rStyle w:val="PlaceholderText"/>
            </w:rPr>
            <w:t>Click or tap to enter a date.</w:t>
          </w:r>
        </w:p>
      </w:docPartBody>
    </w:docPart>
    <w:docPart>
      <w:docPartPr>
        <w:name w:val="6E533B3F26AD4950A62A82C706F2A766"/>
        <w:category>
          <w:name w:val="General"/>
          <w:gallery w:val="placeholder"/>
        </w:category>
        <w:types>
          <w:type w:val="bbPlcHdr"/>
        </w:types>
        <w:behaviors>
          <w:behavior w:val="content"/>
        </w:behaviors>
        <w:guid w:val="{A79D68BA-1CA8-4393-A1F9-0402A7DC4C78}"/>
      </w:docPartPr>
      <w:docPartBody>
        <w:p w:rsidR="00A05843" w:rsidRDefault="00A05843" w:rsidP="00A05843">
          <w:pPr>
            <w:pStyle w:val="6E533B3F26AD4950A62A82C706F2A766"/>
          </w:pPr>
          <w:r w:rsidRPr="00267B48">
            <w:rPr>
              <w:rStyle w:val="PlaceholderText"/>
            </w:rPr>
            <w:t>Click or tap to enter a date.</w:t>
          </w:r>
        </w:p>
      </w:docPartBody>
    </w:docPart>
    <w:docPart>
      <w:docPartPr>
        <w:name w:val="42BB50F17B5A4C2AB1AD75ABBAFD6ED1"/>
        <w:category>
          <w:name w:val="General"/>
          <w:gallery w:val="placeholder"/>
        </w:category>
        <w:types>
          <w:type w:val="bbPlcHdr"/>
        </w:types>
        <w:behaviors>
          <w:behavior w:val="content"/>
        </w:behaviors>
        <w:guid w:val="{CC8E1E59-2DC2-46B1-97A5-87144B4EBEA2}"/>
      </w:docPartPr>
      <w:docPartBody>
        <w:p w:rsidR="00A05843" w:rsidRDefault="00A05843" w:rsidP="00A05843">
          <w:pPr>
            <w:pStyle w:val="42BB50F17B5A4C2AB1AD75ABBAFD6ED1"/>
          </w:pPr>
          <w:r w:rsidRPr="00FD5F66">
            <w:rPr>
              <w:rStyle w:val="PlaceholderText"/>
            </w:rPr>
            <w:t>Click or tap here to enter text.</w:t>
          </w:r>
        </w:p>
      </w:docPartBody>
    </w:docPart>
    <w:docPart>
      <w:docPartPr>
        <w:name w:val="93D52AD388F04F4581A75601A96AD742"/>
        <w:category>
          <w:name w:val="General"/>
          <w:gallery w:val="placeholder"/>
        </w:category>
        <w:types>
          <w:type w:val="bbPlcHdr"/>
        </w:types>
        <w:behaviors>
          <w:behavior w:val="content"/>
        </w:behaviors>
        <w:guid w:val="{7A896131-7ACB-44A3-9848-1B3B7DBB1D1C}"/>
      </w:docPartPr>
      <w:docPartBody>
        <w:p w:rsidR="00A05843" w:rsidRDefault="00A05843" w:rsidP="00A05843">
          <w:pPr>
            <w:pStyle w:val="93D52AD388F04F4581A75601A96AD742"/>
          </w:pPr>
          <w:r w:rsidRPr="00FD5F66">
            <w:rPr>
              <w:rStyle w:val="PlaceholderText"/>
            </w:rPr>
            <w:t>Click or tap here to enter text.</w:t>
          </w:r>
        </w:p>
      </w:docPartBody>
    </w:docPart>
    <w:docPart>
      <w:docPartPr>
        <w:name w:val="84E8388EA74348A983B0E36D5DB39C41"/>
        <w:category>
          <w:name w:val="General"/>
          <w:gallery w:val="placeholder"/>
        </w:category>
        <w:types>
          <w:type w:val="bbPlcHdr"/>
        </w:types>
        <w:behaviors>
          <w:behavior w:val="content"/>
        </w:behaviors>
        <w:guid w:val="{CB019BC9-68DD-45C0-9877-73955E68DEF6}"/>
      </w:docPartPr>
      <w:docPartBody>
        <w:p w:rsidR="00A05843" w:rsidRDefault="00A05843" w:rsidP="00A05843">
          <w:pPr>
            <w:pStyle w:val="84E8388EA74348A983B0E36D5DB39C41"/>
          </w:pPr>
          <w:r w:rsidRPr="00FD5F66">
            <w:rPr>
              <w:rStyle w:val="PlaceholderText"/>
            </w:rPr>
            <w:t>Click or tap here to enter text.</w:t>
          </w:r>
        </w:p>
      </w:docPartBody>
    </w:docPart>
    <w:docPart>
      <w:docPartPr>
        <w:name w:val="335898A642304A2395BEE24FBD52A455"/>
        <w:category>
          <w:name w:val="General"/>
          <w:gallery w:val="placeholder"/>
        </w:category>
        <w:types>
          <w:type w:val="bbPlcHdr"/>
        </w:types>
        <w:behaviors>
          <w:behavior w:val="content"/>
        </w:behaviors>
        <w:guid w:val="{A6470511-790F-47D0-AD1B-BE1B01979A5D}"/>
      </w:docPartPr>
      <w:docPartBody>
        <w:p w:rsidR="00A05843" w:rsidRDefault="00A05843" w:rsidP="00A05843">
          <w:pPr>
            <w:pStyle w:val="335898A642304A2395BEE24FBD52A455"/>
          </w:pPr>
          <w:r w:rsidRPr="00FD5F66">
            <w:rPr>
              <w:rStyle w:val="PlaceholderText"/>
            </w:rPr>
            <w:t>Click or tap here to enter text.</w:t>
          </w:r>
        </w:p>
      </w:docPartBody>
    </w:docPart>
    <w:docPart>
      <w:docPartPr>
        <w:name w:val="FAE5914E8FC84A78B741635A6EC60FBE"/>
        <w:category>
          <w:name w:val="General"/>
          <w:gallery w:val="placeholder"/>
        </w:category>
        <w:types>
          <w:type w:val="bbPlcHdr"/>
        </w:types>
        <w:behaviors>
          <w:behavior w:val="content"/>
        </w:behaviors>
        <w:guid w:val="{9E90FE2B-A783-4202-9DDB-62E1DD728AEA}"/>
      </w:docPartPr>
      <w:docPartBody>
        <w:p w:rsidR="00A05843" w:rsidRDefault="00A05843" w:rsidP="00A05843">
          <w:pPr>
            <w:pStyle w:val="FAE5914E8FC84A78B741635A6EC60FBE"/>
          </w:pPr>
          <w:r w:rsidRPr="00FD5F66">
            <w:rPr>
              <w:rStyle w:val="PlaceholderText"/>
            </w:rPr>
            <w:t>Click or tap here to enter text.</w:t>
          </w:r>
        </w:p>
      </w:docPartBody>
    </w:docPart>
    <w:docPart>
      <w:docPartPr>
        <w:name w:val="33B6364F984743F898D626C3906B4323"/>
        <w:category>
          <w:name w:val="General"/>
          <w:gallery w:val="placeholder"/>
        </w:category>
        <w:types>
          <w:type w:val="bbPlcHdr"/>
        </w:types>
        <w:behaviors>
          <w:behavior w:val="content"/>
        </w:behaviors>
        <w:guid w:val="{665CC198-23AF-4E1D-B8CB-A46854250DD9}"/>
      </w:docPartPr>
      <w:docPartBody>
        <w:p w:rsidR="00A05843" w:rsidRDefault="00A05843" w:rsidP="00A05843">
          <w:pPr>
            <w:pStyle w:val="33B6364F984743F898D626C3906B4323"/>
          </w:pPr>
          <w:r w:rsidRPr="00FD5F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3"/>
    <w:rsid w:val="003E6081"/>
    <w:rsid w:val="00773DBB"/>
    <w:rsid w:val="007C01D7"/>
    <w:rsid w:val="00A05843"/>
    <w:rsid w:val="00A92246"/>
    <w:rsid w:val="00B17500"/>
    <w:rsid w:val="00B74144"/>
    <w:rsid w:val="00B92B37"/>
    <w:rsid w:val="00CF59DE"/>
    <w:rsid w:val="00E53686"/>
    <w:rsid w:val="00F029F7"/>
    <w:rsid w:val="00F05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43"/>
    <w:rPr>
      <w:color w:val="808080"/>
    </w:rPr>
  </w:style>
  <w:style w:type="paragraph" w:customStyle="1" w:styleId="48D9097863534750A4F312601E69C0F1">
    <w:name w:val="48D9097863534750A4F312601E69C0F1"/>
    <w:rsid w:val="00A05843"/>
  </w:style>
  <w:style w:type="paragraph" w:customStyle="1" w:styleId="0B17247B50FE4BD181B6FE36FF166800">
    <w:name w:val="0B17247B50FE4BD181B6FE36FF166800"/>
    <w:rsid w:val="00A05843"/>
  </w:style>
  <w:style w:type="paragraph" w:customStyle="1" w:styleId="E536791213934043A4A56485F72438AD">
    <w:name w:val="E536791213934043A4A56485F72438AD"/>
    <w:rsid w:val="00A05843"/>
  </w:style>
  <w:style w:type="paragraph" w:customStyle="1" w:styleId="D5A7B91F5A1E494F940B01B7B1C3AFC1">
    <w:name w:val="D5A7B91F5A1E494F940B01B7B1C3AFC1"/>
    <w:rsid w:val="00A05843"/>
  </w:style>
  <w:style w:type="paragraph" w:customStyle="1" w:styleId="6539B3576DA84C8D80AFE493D158167D">
    <w:name w:val="6539B3576DA84C8D80AFE493D158167D"/>
    <w:rsid w:val="00A05843"/>
  </w:style>
  <w:style w:type="paragraph" w:customStyle="1" w:styleId="6E533B3F26AD4950A62A82C706F2A766">
    <w:name w:val="6E533B3F26AD4950A62A82C706F2A766"/>
    <w:rsid w:val="00A05843"/>
  </w:style>
  <w:style w:type="paragraph" w:customStyle="1" w:styleId="42BB50F17B5A4C2AB1AD75ABBAFD6ED1">
    <w:name w:val="42BB50F17B5A4C2AB1AD75ABBAFD6ED1"/>
    <w:rsid w:val="00A05843"/>
  </w:style>
  <w:style w:type="paragraph" w:customStyle="1" w:styleId="93D52AD388F04F4581A75601A96AD742">
    <w:name w:val="93D52AD388F04F4581A75601A96AD742"/>
    <w:rsid w:val="00A05843"/>
  </w:style>
  <w:style w:type="paragraph" w:customStyle="1" w:styleId="84E8388EA74348A983B0E36D5DB39C41">
    <w:name w:val="84E8388EA74348A983B0E36D5DB39C41"/>
    <w:rsid w:val="00A05843"/>
  </w:style>
  <w:style w:type="paragraph" w:customStyle="1" w:styleId="335898A642304A2395BEE24FBD52A455">
    <w:name w:val="335898A642304A2395BEE24FBD52A455"/>
    <w:rsid w:val="00A05843"/>
  </w:style>
  <w:style w:type="paragraph" w:customStyle="1" w:styleId="FAE5914E8FC84A78B741635A6EC60FBE">
    <w:name w:val="FAE5914E8FC84A78B741635A6EC60FBE"/>
    <w:rsid w:val="00A05843"/>
  </w:style>
  <w:style w:type="paragraph" w:customStyle="1" w:styleId="33B6364F984743F898D626C3906B4323">
    <w:name w:val="33B6364F984743F898D626C3906B4323"/>
    <w:rsid w:val="00A0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https://www.oregon.gov/oha/HSD/OHP/CCO/PBM Audit Report Template CY 2026_V3.docx</Url>
      <Description>PBM Audit Report Template CY 2026_V3</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5FCD-2402-4740-B728-D549009F4C58}"/>
</file>

<file path=customXml/itemProps2.xml><?xml version="1.0" encoding="utf-8"?>
<ds:datastoreItem xmlns:ds="http://schemas.openxmlformats.org/officeDocument/2006/customXml" ds:itemID="{B53A3E7E-B7E6-4D79-8DC5-AA47386BD5E3}">
  <ds:schemaRefs>
    <ds:schemaRef ds:uri="http://schemas.microsoft.com/sharepoint/v3/contenttype/forms"/>
  </ds:schemaRefs>
</ds:datastoreItem>
</file>

<file path=customXml/itemProps3.xml><?xml version="1.0" encoding="utf-8"?>
<ds:datastoreItem xmlns:ds="http://schemas.openxmlformats.org/officeDocument/2006/customXml" ds:itemID="{C2659089-81B5-45A0-A612-392B0B26B011}">
  <ds:schemaRefs>
    <ds:schemaRef ds:uri="http://schemas.openxmlformats.org/package/2006/metadata/core-properties"/>
    <ds:schemaRef ds:uri="55f958f7-070a-4117-bcb5-b50c0ccba210"/>
    <ds:schemaRef ds:uri="http://purl.org/dc/elements/1.1/"/>
    <ds:schemaRef ds:uri="http://schemas.microsoft.com/office/2006/documentManagement/types"/>
    <ds:schemaRef ds:uri="http://schemas.microsoft.com/office/infopath/2007/PartnerControls"/>
    <ds:schemaRef ds:uri="http://www.w3.org/XML/1998/namespace"/>
    <ds:schemaRef ds:uri="d9e2ab17-2cf8-4db7-bdb7-739bd64cf4c7"/>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Links>
    <vt:vector size="24"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1966196</vt:i4>
      </vt:variant>
      <vt:variant>
        <vt:i4>0</vt:i4>
      </vt:variant>
      <vt:variant>
        <vt:i4>0</vt:i4>
      </vt:variant>
      <vt:variant>
        <vt:i4>5</vt:i4>
      </vt:variant>
      <vt:variant>
        <vt:lpwstr>mailto:DEBORAH.G.WESTON@oha.oregon.gov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Audit Report Template CY 2026_V3</dc:title>
  <dc:subject/>
  <dc:creator>DOUGLASS Trevor</dc:creator>
  <cp:keywords/>
  <dc:description/>
  <cp:lastModifiedBy>Scow Erin</cp:lastModifiedBy>
  <cp:revision>2</cp:revision>
  <dcterms:created xsi:type="dcterms:W3CDTF">2026-04-22T22:10:00Z</dcterms:created>
  <dcterms:modified xsi:type="dcterms:W3CDTF">2026-04-22T22:10:00Z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dff07ce7-2fe0-44e5-9d33-eb01c4950507,3;dff07ce7-2fe0-44e5-9d33-eb01c4950507,4;</vt:lpwstr>
  </property>
</Properties>
</file>